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6389" w14:textId="00E515A1" w:rsidR="005C4615" w:rsidRDefault="005C4615">
      <w:r>
        <w:t>D R A F T</w:t>
      </w:r>
    </w:p>
    <w:p w14:paraId="3DF12E48" w14:textId="77777777" w:rsidR="00001E99" w:rsidRPr="00175D47" w:rsidRDefault="00001E99" w:rsidP="00001E99">
      <w:pPr>
        <w:pStyle w:val="NoSpacing"/>
        <w:rPr>
          <w:rFonts w:ascii="Arial" w:hAnsi="Arial" w:cs="Arial"/>
        </w:rPr>
      </w:pPr>
      <w:r w:rsidRPr="0095728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8895280" wp14:editId="772EEA3D">
            <wp:simplePos x="0" y="0"/>
            <wp:positionH relativeFrom="column">
              <wp:posOffset>433388</wp:posOffset>
            </wp:positionH>
            <wp:positionV relativeFrom="paragraph">
              <wp:posOffset>171450</wp:posOffset>
            </wp:positionV>
            <wp:extent cx="1562100" cy="1635526"/>
            <wp:effectExtent l="0" t="0" r="0" b="3175"/>
            <wp:wrapNone/>
            <wp:docPr id="16890474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47418" name="Picture 1689047418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40" t="4473" r="12011" b="14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35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728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DDD1C05" wp14:editId="0688E162">
            <wp:simplePos x="0" y="0"/>
            <wp:positionH relativeFrom="column">
              <wp:posOffset>2609850</wp:posOffset>
            </wp:positionH>
            <wp:positionV relativeFrom="paragraph">
              <wp:posOffset>409257</wp:posOffset>
            </wp:positionV>
            <wp:extent cx="2247900" cy="1323283"/>
            <wp:effectExtent l="0" t="0" r="0" b="0"/>
            <wp:wrapNone/>
            <wp:docPr id="1737936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36579" name="Picture 173793657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323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309F4" w14:textId="77777777" w:rsidR="005C4615" w:rsidRDefault="005C4615"/>
    <w:p w14:paraId="5FD91A22" w14:textId="77777777" w:rsidR="00001E99" w:rsidRDefault="00001E99"/>
    <w:p w14:paraId="0DFDD181" w14:textId="77777777" w:rsidR="00001E99" w:rsidRDefault="00001E99"/>
    <w:p w14:paraId="7D0C2228" w14:textId="77777777" w:rsidR="00001E99" w:rsidRDefault="00001E99" w:rsidP="00001E99">
      <w:pPr>
        <w:jc w:val="center"/>
        <w:rPr>
          <w:b/>
          <w:bCs/>
        </w:rPr>
      </w:pPr>
    </w:p>
    <w:p w14:paraId="41059CD7" w14:textId="77777777" w:rsidR="00001E99" w:rsidRDefault="00001E99" w:rsidP="00001E99">
      <w:pPr>
        <w:jc w:val="center"/>
        <w:rPr>
          <w:b/>
          <w:bCs/>
        </w:rPr>
      </w:pPr>
    </w:p>
    <w:p w14:paraId="42F14455" w14:textId="77777777" w:rsidR="00001E99" w:rsidRDefault="00001E99" w:rsidP="00001E99">
      <w:pPr>
        <w:jc w:val="center"/>
        <w:rPr>
          <w:b/>
          <w:bCs/>
        </w:rPr>
      </w:pPr>
    </w:p>
    <w:p w14:paraId="593BDBED" w14:textId="1BF63F60" w:rsidR="00554E39" w:rsidRPr="00001E99" w:rsidRDefault="00554E39" w:rsidP="00001E99">
      <w:pPr>
        <w:jc w:val="center"/>
        <w:rPr>
          <w:b/>
          <w:bCs/>
          <w:sz w:val="22"/>
          <w:szCs w:val="22"/>
        </w:rPr>
      </w:pPr>
      <w:r w:rsidRPr="00001E99">
        <w:rPr>
          <w:b/>
          <w:bCs/>
          <w:sz w:val="22"/>
          <w:szCs w:val="22"/>
        </w:rPr>
        <w:t xml:space="preserve">INJURY FREE COALITION FOR </w:t>
      </w:r>
      <w:r w:rsidR="00001E99" w:rsidRPr="00001E99">
        <w:rPr>
          <w:b/>
          <w:bCs/>
          <w:sz w:val="22"/>
          <w:szCs w:val="22"/>
        </w:rPr>
        <w:t>KIDS</w:t>
      </w:r>
      <w:r w:rsidRPr="00001E99">
        <w:rPr>
          <w:b/>
          <w:bCs/>
          <w:sz w:val="22"/>
          <w:szCs w:val="22"/>
        </w:rPr>
        <w:t xml:space="preserve"> AND NATIONAL ROAD SAFETY FOUNDATION</w:t>
      </w:r>
    </w:p>
    <w:p w14:paraId="380AE159" w14:textId="6790AECA" w:rsidR="00554E39" w:rsidRPr="00001E99" w:rsidRDefault="00001E99" w:rsidP="00001E99">
      <w:pPr>
        <w:jc w:val="center"/>
        <w:rPr>
          <w:b/>
          <w:bCs/>
          <w:sz w:val="22"/>
          <w:szCs w:val="22"/>
        </w:rPr>
      </w:pPr>
      <w:r w:rsidRPr="00001E99">
        <w:rPr>
          <w:b/>
          <w:bCs/>
          <w:sz w:val="22"/>
          <w:szCs w:val="22"/>
        </w:rPr>
        <w:t>CALL FOR SOCIAL MEDIA POSTS TO FOCUS ATTENTION ON PEDIATRIC VEHICULAR HEATSTROKE</w:t>
      </w:r>
    </w:p>
    <w:p w14:paraId="627ED8BF" w14:textId="2D55989D" w:rsidR="00001E99" w:rsidRPr="00001E99" w:rsidRDefault="00001E99" w:rsidP="00001E99">
      <w:pPr>
        <w:jc w:val="center"/>
        <w:rPr>
          <w:b/>
          <w:bCs/>
          <w:sz w:val="22"/>
          <w:szCs w:val="22"/>
        </w:rPr>
      </w:pPr>
      <w:r w:rsidRPr="00001E99">
        <w:rPr>
          <w:b/>
          <w:bCs/>
          <w:sz w:val="22"/>
          <w:szCs w:val="22"/>
        </w:rPr>
        <w:t>More than 1,000 children have died in overheated cars since 1998</w:t>
      </w:r>
    </w:p>
    <w:p w14:paraId="4E1F0EA1" w14:textId="77777777" w:rsidR="005C4615" w:rsidRPr="00001E99" w:rsidRDefault="005C4615" w:rsidP="00001E99">
      <w:pPr>
        <w:jc w:val="center"/>
        <w:rPr>
          <w:rFonts w:cstheme="minorHAnsi"/>
          <w:sz w:val="22"/>
          <w:szCs w:val="22"/>
        </w:rPr>
      </w:pPr>
    </w:p>
    <w:p w14:paraId="3243EFAD" w14:textId="3D9223D1" w:rsidR="005C4615" w:rsidRPr="00001E99" w:rsidRDefault="00001E99">
      <w:pPr>
        <w:rPr>
          <w:rFonts w:cstheme="minorHAnsi"/>
          <w:sz w:val="22"/>
          <w:szCs w:val="22"/>
        </w:rPr>
      </w:pPr>
      <w:r w:rsidRPr="00001E99">
        <w:rPr>
          <w:rFonts w:cstheme="minorHAnsi"/>
          <w:sz w:val="22"/>
          <w:szCs w:val="22"/>
        </w:rPr>
        <w:t xml:space="preserve">NEW YORK, March 4, </w:t>
      </w:r>
      <w:proofErr w:type="gramStart"/>
      <w:r w:rsidRPr="00001E99">
        <w:rPr>
          <w:rFonts w:cstheme="minorHAnsi"/>
          <w:sz w:val="22"/>
          <w:szCs w:val="22"/>
        </w:rPr>
        <w:t>2026  --</w:t>
      </w:r>
      <w:proofErr w:type="gramEnd"/>
      <w:r w:rsidRPr="00001E99">
        <w:rPr>
          <w:rFonts w:cstheme="minorHAnsi"/>
          <w:sz w:val="22"/>
          <w:szCs w:val="22"/>
        </w:rPr>
        <w:t xml:space="preserve">  </w:t>
      </w:r>
      <w:r w:rsidR="005C4615" w:rsidRPr="00001E99">
        <w:rPr>
          <w:rFonts w:cstheme="minorHAnsi"/>
          <w:sz w:val="22"/>
          <w:szCs w:val="22"/>
        </w:rPr>
        <w:t xml:space="preserve">More than 1,000 children have died in hot cars </w:t>
      </w:r>
      <w:r w:rsidR="005C4615" w:rsidRPr="00001E99">
        <w:rPr>
          <w:rFonts w:cstheme="minorHAnsi"/>
          <w:sz w:val="22"/>
          <w:szCs w:val="22"/>
        </w:rPr>
        <w:t xml:space="preserve">since 1998 </w:t>
      </w:r>
      <w:r w:rsidR="005C4615" w:rsidRPr="00001E99">
        <w:rPr>
          <w:rFonts w:cstheme="minorHAnsi"/>
          <w:sz w:val="22"/>
          <w:szCs w:val="22"/>
        </w:rPr>
        <w:t>due to Pediatric Vehicular Heatstroke (PVH)</w:t>
      </w:r>
      <w:r w:rsidR="005C4615" w:rsidRPr="00001E99">
        <w:rPr>
          <w:rFonts w:cstheme="minorHAnsi"/>
          <w:sz w:val="22"/>
          <w:szCs w:val="22"/>
        </w:rPr>
        <w:t>. A</w:t>
      </w:r>
      <w:r w:rsidR="005C4615" w:rsidRPr="00001E99">
        <w:rPr>
          <w:rFonts w:cstheme="minorHAnsi"/>
          <w:sz w:val="22"/>
          <w:szCs w:val="22"/>
        </w:rPr>
        <w:t xml:space="preserve">ll </w:t>
      </w:r>
      <w:r w:rsidR="005C4615" w:rsidRPr="00001E99">
        <w:rPr>
          <w:rFonts w:cstheme="minorHAnsi"/>
          <w:sz w:val="22"/>
          <w:szCs w:val="22"/>
        </w:rPr>
        <w:t xml:space="preserve">those deaths </w:t>
      </w:r>
      <w:r w:rsidR="005C4615" w:rsidRPr="00001E99">
        <w:rPr>
          <w:rFonts w:cstheme="minorHAnsi"/>
          <w:sz w:val="22"/>
          <w:szCs w:val="22"/>
        </w:rPr>
        <w:t>were preventable</w:t>
      </w:r>
      <w:r w:rsidR="005C4615" w:rsidRPr="00001E99">
        <w:rPr>
          <w:rFonts w:cstheme="minorHAnsi"/>
          <w:sz w:val="22"/>
          <w:szCs w:val="22"/>
        </w:rPr>
        <w:t xml:space="preserve">, says the Injury Free Coalition for Kids (IFCK), </w:t>
      </w:r>
      <w:r w:rsidR="005C4615" w:rsidRPr="00001E99">
        <w:rPr>
          <w:rFonts w:cstheme="minorHAnsi"/>
          <w:sz w:val="22"/>
          <w:szCs w:val="22"/>
        </w:rPr>
        <w:t xml:space="preserve">comprised of </w:t>
      </w:r>
      <w:r w:rsidR="005C4615" w:rsidRPr="00001E99">
        <w:rPr>
          <w:rFonts w:cstheme="minorHAnsi"/>
          <w:sz w:val="22"/>
          <w:szCs w:val="22"/>
        </w:rPr>
        <w:t xml:space="preserve">42 </w:t>
      </w:r>
      <w:r w:rsidR="005C4615" w:rsidRPr="00001E99">
        <w:rPr>
          <w:rFonts w:cstheme="minorHAnsi"/>
          <w:sz w:val="22"/>
          <w:szCs w:val="22"/>
        </w:rPr>
        <w:t xml:space="preserve">hospital-based, community-oriented programs whose efforts are anchored in research, education and advocacy. </w:t>
      </w:r>
    </w:p>
    <w:p w14:paraId="66FDE999" w14:textId="4FD0F355" w:rsidR="005C4615" w:rsidRPr="00001E99" w:rsidRDefault="005C4615" w:rsidP="005C4615">
      <w:pPr>
        <w:pStyle w:val="NoSpacing"/>
        <w:rPr>
          <w:rFonts w:cstheme="minorHAnsi"/>
          <w:sz w:val="22"/>
          <w:szCs w:val="22"/>
        </w:rPr>
      </w:pPr>
      <w:r w:rsidRPr="00001E99">
        <w:rPr>
          <w:rFonts w:cstheme="minorHAnsi"/>
          <w:sz w:val="22"/>
          <w:szCs w:val="22"/>
        </w:rPr>
        <w:t>To help reduce this heartbreaking toll, IFCK is partnering with the National Road Safety Foundation to host a challenge to the health and medical community to help d</w:t>
      </w:r>
      <w:r w:rsidRPr="00001E99">
        <w:rPr>
          <w:rFonts w:cstheme="minorHAnsi"/>
          <w:sz w:val="22"/>
          <w:szCs w:val="22"/>
        </w:rPr>
        <w:t>esign a social media post that grabs parents' and caregivers’ attention</w:t>
      </w:r>
      <w:r w:rsidRPr="00001E99">
        <w:rPr>
          <w:rFonts w:cstheme="minorHAnsi"/>
          <w:sz w:val="22"/>
          <w:szCs w:val="22"/>
        </w:rPr>
        <w:t>.</w:t>
      </w:r>
    </w:p>
    <w:p w14:paraId="50FF5970" w14:textId="77777777" w:rsidR="00554E39" w:rsidRPr="00001E99" w:rsidRDefault="00554E39" w:rsidP="00554E39">
      <w:pPr>
        <w:pStyle w:val="NoSpacing"/>
        <w:jc w:val="both"/>
        <w:rPr>
          <w:rFonts w:cstheme="minorHAnsi"/>
          <w:sz w:val="22"/>
          <w:szCs w:val="22"/>
        </w:rPr>
      </w:pPr>
    </w:p>
    <w:p w14:paraId="5D62250A" w14:textId="2332053A" w:rsidR="00554E39" w:rsidRPr="00001E99" w:rsidRDefault="00554E39" w:rsidP="00554E39">
      <w:pPr>
        <w:pStyle w:val="NoSpacing"/>
        <w:rPr>
          <w:rFonts w:cstheme="minorHAnsi"/>
          <w:sz w:val="22"/>
          <w:szCs w:val="22"/>
        </w:rPr>
      </w:pPr>
      <w:r w:rsidRPr="00001E99">
        <w:rPr>
          <w:rFonts w:cstheme="minorHAnsi"/>
          <w:sz w:val="22"/>
          <w:szCs w:val="22"/>
        </w:rPr>
        <w:t>The challenge is open to p</w:t>
      </w:r>
      <w:r w:rsidRPr="00001E99">
        <w:rPr>
          <w:rFonts w:cstheme="minorHAnsi"/>
          <w:sz w:val="22"/>
          <w:szCs w:val="22"/>
        </w:rPr>
        <w:t>ost</w:t>
      </w:r>
      <w:r w:rsidRPr="00001E99">
        <w:rPr>
          <w:rFonts w:cstheme="minorHAnsi"/>
          <w:sz w:val="22"/>
          <w:szCs w:val="22"/>
        </w:rPr>
        <w:t>-</w:t>
      </w:r>
      <w:r w:rsidRPr="00001E99">
        <w:rPr>
          <w:rFonts w:cstheme="minorHAnsi"/>
          <w:sz w:val="22"/>
          <w:szCs w:val="22"/>
        </w:rPr>
        <w:t>graduate students in a medical school, nursing school, or school of public health program</w:t>
      </w:r>
      <w:r w:rsidRPr="00001E99">
        <w:rPr>
          <w:rFonts w:cstheme="minorHAnsi"/>
          <w:sz w:val="22"/>
          <w:szCs w:val="22"/>
        </w:rPr>
        <w:t>, m</w:t>
      </w:r>
      <w:r w:rsidRPr="00001E99">
        <w:rPr>
          <w:rFonts w:cstheme="minorHAnsi"/>
          <w:sz w:val="22"/>
          <w:szCs w:val="22"/>
        </w:rPr>
        <w:t xml:space="preserve">edical </w:t>
      </w:r>
      <w:r w:rsidRPr="00001E99">
        <w:rPr>
          <w:rFonts w:cstheme="minorHAnsi"/>
          <w:sz w:val="22"/>
          <w:szCs w:val="22"/>
        </w:rPr>
        <w:t>r</w:t>
      </w:r>
      <w:r w:rsidRPr="00001E99">
        <w:rPr>
          <w:rFonts w:cstheme="minorHAnsi"/>
          <w:sz w:val="22"/>
          <w:szCs w:val="22"/>
        </w:rPr>
        <w:t>esidents and Fellows</w:t>
      </w:r>
      <w:r w:rsidRPr="00001E99">
        <w:rPr>
          <w:rFonts w:cstheme="minorHAnsi"/>
          <w:sz w:val="22"/>
          <w:szCs w:val="22"/>
        </w:rPr>
        <w:t>, and p</w:t>
      </w:r>
      <w:r w:rsidRPr="00001E99">
        <w:rPr>
          <w:rFonts w:cstheme="minorHAnsi"/>
          <w:sz w:val="22"/>
          <w:szCs w:val="22"/>
        </w:rPr>
        <w:t>ediatric and ED nurses</w:t>
      </w:r>
      <w:r w:rsidRPr="00001E99">
        <w:rPr>
          <w:rFonts w:cstheme="minorHAnsi"/>
          <w:sz w:val="22"/>
          <w:szCs w:val="22"/>
        </w:rPr>
        <w:t xml:space="preserve"> throughout the U.S.</w:t>
      </w:r>
    </w:p>
    <w:p w14:paraId="5DF2156C" w14:textId="77777777" w:rsidR="00554E39" w:rsidRPr="00001E99" w:rsidRDefault="00554E39" w:rsidP="00554E39">
      <w:pPr>
        <w:pStyle w:val="NoSpacing"/>
        <w:jc w:val="both"/>
        <w:rPr>
          <w:rFonts w:cstheme="minorHAnsi"/>
          <w:sz w:val="22"/>
          <w:szCs w:val="22"/>
        </w:rPr>
      </w:pPr>
    </w:p>
    <w:p w14:paraId="43924757" w14:textId="4472A563" w:rsidR="00554E39" w:rsidRPr="00001E99" w:rsidRDefault="00554E39" w:rsidP="00554E39">
      <w:pPr>
        <w:pStyle w:val="NoSpacing"/>
        <w:jc w:val="both"/>
        <w:rPr>
          <w:rFonts w:cstheme="minorHAnsi"/>
          <w:sz w:val="22"/>
          <w:szCs w:val="22"/>
        </w:rPr>
      </w:pPr>
      <w:r w:rsidRPr="00001E99">
        <w:rPr>
          <w:rFonts w:cstheme="minorHAnsi"/>
          <w:sz w:val="22"/>
          <w:szCs w:val="22"/>
        </w:rPr>
        <w:t>The National Road Safety Foundation will award</w:t>
      </w:r>
      <w:r w:rsidRPr="00001E99">
        <w:rPr>
          <w:rFonts w:cstheme="minorHAnsi"/>
          <w:sz w:val="22"/>
          <w:szCs w:val="22"/>
        </w:rPr>
        <w:t xml:space="preserve"> up to </w:t>
      </w:r>
      <w:r w:rsidR="00641E7C">
        <w:rPr>
          <w:rFonts w:cstheme="minorHAnsi"/>
          <w:sz w:val="22"/>
          <w:szCs w:val="22"/>
        </w:rPr>
        <w:t>three</w:t>
      </w:r>
      <w:r w:rsidRPr="00001E99">
        <w:rPr>
          <w:rFonts w:cstheme="minorHAnsi"/>
          <w:sz w:val="22"/>
          <w:szCs w:val="22"/>
        </w:rPr>
        <w:t xml:space="preserve"> prizes totaling $5,000 to the top entries</w:t>
      </w:r>
      <w:r w:rsidR="00641E7C">
        <w:rPr>
          <w:rFonts w:cstheme="minorHAnsi"/>
          <w:sz w:val="22"/>
          <w:szCs w:val="22"/>
        </w:rPr>
        <w:t xml:space="preserve">, </w:t>
      </w:r>
      <w:proofErr w:type="gramStart"/>
      <w:r w:rsidR="00641E7C">
        <w:rPr>
          <w:rFonts w:cstheme="minorHAnsi"/>
          <w:sz w:val="22"/>
          <w:szCs w:val="22"/>
        </w:rPr>
        <w:t xml:space="preserve">with </w:t>
      </w:r>
      <w:r w:rsidRPr="00001E99">
        <w:rPr>
          <w:rFonts w:cstheme="minorHAnsi"/>
          <w:sz w:val="22"/>
          <w:szCs w:val="22"/>
        </w:rPr>
        <w:t xml:space="preserve"> </w:t>
      </w:r>
      <w:r w:rsidRPr="00001E99">
        <w:rPr>
          <w:rFonts w:cstheme="minorHAnsi"/>
          <w:sz w:val="22"/>
          <w:szCs w:val="22"/>
        </w:rPr>
        <w:t>$</w:t>
      </w:r>
      <w:proofErr w:type="gramEnd"/>
      <w:r w:rsidRPr="00001E99">
        <w:rPr>
          <w:rFonts w:cstheme="minorHAnsi"/>
          <w:sz w:val="22"/>
          <w:szCs w:val="22"/>
        </w:rPr>
        <w:t>2,500</w:t>
      </w:r>
      <w:r w:rsidR="00641E7C">
        <w:rPr>
          <w:rFonts w:cstheme="minorHAnsi"/>
          <w:sz w:val="22"/>
          <w:szCs w:val="22"/>
        </w:rPr>
        <w:t xml:space="preserve"> for first prize, </w:t>
      </w:r>
      <w:r w:rsidRPr="00001E99">
        <w:rPr>
          <w:rFonts w:cstheme="minorHAnsi"/>
          <w:sz w:val="22"/>
          <w:szCs w:val="22"/>
        </w:rPr>
        <w:t>$1,500</w:t>
      </w:r>
      <w:r w:rsidR="00641E7C">
        <w:rPr>
          <w:rFonts w:cstheme="minorHAnsi"/>
          <w:sz w:val="22"/>
          <w:szCs w:val="22"/>
        </w:rPr>
        <w:t xml:space="preserve"> and</w:t>
      </w:r>
      <w:r w:rsidRPr="00001E99">
        <w:rPr>
          <w:rFonts w:cstheme="minorHAnsi"/>
          <w:sz w:val="22"/>
          <w:szCs w:val="22"/>
        </w:rPr>
        <w:t xml:space="preserve"> </w:t>
      </w:r>
      <w:r w:rsidRPr="00001E99">
        <w:rPr>
          <w:rFonts w:cstheme="minorHAnsi"/>
          <w:sz w:val="22"/>
          <w:szCs w:val="22"/>
        </w:rPr>
        <w:t>$1,000</w:t>
      </w:r>
      <w:r w:rsidR="00641E7C">
        <w:rPr>
          <w:rFonts w:cstheme="minorHAnsi"/>
          <w:sz w:val="22"/>
          <w:szCs w:val="22"/>
        </w:rPr>
        <w:t xml:space="preserve"> for second and third prizes</w:t>
      </w:r>
      <w:r w:rsidRPr="00001E99">
        <w:rPr>
          <w:rFonts w:cstheme="minorHAnsi"/>
          <w:sz w:val="22"/>
          <w:szCs w:val="22"/>
        </w:rPr>
        <w:t xml:space="preserve">.  </w:t>
      </w:r>
    </w:p>
    <w:p w14:paraId="529E4483" w14:textId="77777777" w:rsidR="00554E39" w:rsidRPr="00001E99" w:rsidRDefault="00554E39" w:rsidP="00554E39">
      <w:pPr>
        <w:pStyle w:val="NoSpacing"/>
        <w:jc w:val="both"/>
        <w:rPr>
          <w:rFonts w:cstheme="minorHAnsi"/>
          <w:sz w:val="22"/>
          <w:szCs w:val="22"/>
        </w:rPr>
      </w:pPr>
    </w:p>
    <w:p w14:paraId="31EF1495" w14:textId="4C45A485" w:rsidR="00554E39" w:rsidRPr="00001E99" w:rsidRDefault="00554E39" w:rsidP="00554E39">
      <w:pPr>
        <w:pStyle w:val="NoSpacing"/>
        <w:rPr>
          <w:rFonts w:cstheme="minorHAnsi"/>
          <w:sz w:val="22"/>
          <w:szCs w:val="22"/>
        </w:rPr>
      </w:pPr>
      <w:r w:rsidRPr="00001E99">
        <w:rPr>
          <w:rFonts w:cstheme="minorHAnsi"/>
          <w:sz w:val="22"/>
          <w:szCs w:val="22"/>
        </w:rPr>
        <w:t>Submissions will be accepted through April 15, 2026</w:t>
      </w:r>
      <w:r w:rsidRPr="00001E99">
        <w:rPr>
          <w:rFonts w:cstheme="minorHAnsi"/>
          <w:sz w:val="22"/>
          <w:szCs w:val="22"/>
        </w:rPr>
        <w:t xml:space="preserve">.  </w:t>
      </w:r>
      <w:r w:rsidRPr="00001E99">
        <w:rPr>
          <w:rFonts w:cstheme="minorHAnsi"/>
          <w:sz w:val="22"/>
          <w:szCs w:val="22"/>
        </w:rPr>
        <w:t xml:space="preserve">Entries approved by the </w:t>
      </w:r>
      <w:r w:rsidRPr="00001E99">
        <w:rPr>
          <w:rFonts w:cstheme="minorHAnsi"/>
          <w:sz w:val="22"/>
          <w:szCs w:val="22"/>
        </w:rPr>
        <w:t xml:space="preserve">judging </w:t>
      </w:r>
      <w:r w:rsidRPr="00001E99">
        <w:rPr>
          <w:rFonts w:cstheme="minorHAnsi"/>
          <w:sz w:val="22"/>
          <w:szCs w:val="22"/>
        </w:rPr>
        <w:t xml:space="preserve">panel will be made available for public voting </w:t>
      </w:r>
      <w:r w:rsidRPr="00001E99">
        <w:rPr>
          <w:rFonts w:cstheme="minorHAnsi"/>
          <w:sz w:val="22"/>
          <w:szCs w:val="22"/>
        </w:rPr>
        <w:t>online</w:t>
      </w:r>
      <w:r w:rsidRPr="00001E99">
        <w:rPr>
          <w:rFonts w:cstheme="minorHAnsi"/>
          <w:sz w:val="22"/>
          <w:szCs w:val="22"/>
        </w:rPr>
        <w:t xml:space="preserve"> for a two-week period beginning May 1, </w:t>
      </w:r>
      <w:r w:rsidRPr="00001E99">
        <w:rPr>
          <w:rFonts w:cstheme="minorHAnsi"/>
          <w:sz w:val="22"/>
          <w:szCs w:val="22"/>
        </w:rPr>
        <w:t>and w</w:t>
      </w:r>
      <w:r w:rsidRPr="00001E99">
        <w:rPr>
          <w:rFonts w:cstheme="minorHAnsi"/>
          <w:sz w:val="22"/>
          <w:szCs w:val="22"/>
        </w:rPr>
        <w:t>inning entries will be announced on or about May 15, to coincide with National Trauma Awareness Month</w:t>
      </w:r>
      <w:r w:rsidRPr="00001E99">
        <w:rPr>
          <w:rFonts w:cstheme="minorHAnsi"/>
          <w:sz w:val="22"/>
          <w:szCs w:val="22"/>
        </w:rPr>
        <w:t>.</w:t>
      </w:r>
    </w:p>
    <w:p w14:paraId="1404C3E6" w14:textId="77777777" w:rsidR="00554E39" w:rsidRPr="00001E99" w:rsidRDefault="00554E39" w:rsidP="00554E39">
      <w:pPr>
        <w:pStyle w:val="NoSpacing"/>
        <w:rPr>
          <w:rFonts w:cstheme="minorHAnsi"/>
          <w:sz w:val="22"/>
          <w:szCs w:val="22"/>
        </w:rPr>
      </w:pPr>
    </w:p>
    <w:p w14:paraId="334CA9D5" w14:textId="562E10EF" w:rsidR="00554E39" w:rsidRDefault="00554E39" w:rsidP="00554E39">
      <w:pPr>
        <w:pStyle w:val="NoSpacing"/>
        <w:jc w:val="both"/>
        <w:rPr>
          <w:sz w:val="20"/>
          <w:szCs w:val="20"/>
        </w:rPr>
      </w:pPr>
      <w:r w:rsidRPr="00001E99">
        <w:rPr>
          <w:rFonts w:cstheme="minorHAnsi"/>
          <w:sz w:val="22"/>
          <w:szCs w:val="22"/>
        </w:rPr>
        <w:t xml:space="preserve">Entry information and rules are at </w:t>
      </w:r>
      <w:hyperlink r:id="rId7" w:history="1">
        <w:r w:rsidR="00001E99" w:rsidRPr="00AA692C">
          <w:rPr>
            <w:rStyle w:val="Hyperlink"/>
            <w:rFonts w:cstheme="minorHAnsi"/>
            <w:sz w:val="22"/>
            <w:szCs w:val="22"/>
          </w:rPr>
          <w:t>https://www.injuryfree.org/</w:t>
        </w:r>
      </w:hyperlink>
      <w:r w:rsidR="00641E7C">
        <w:rPr>
          <w:rFonts w:cstheme="minorHAnsi"/>
          <w:sz w:val="22"/>
          <w:szCs w:val="22"/>
        </w:rPr>
        <w:t xml:space="preserve"> or email </w:t>
      </w:r>
      <w:hyperlink r:id="rId8" w:history="1">
        <w:r w:rsidR="00641E7C" w:rsidRPr="00641E7C">
          <w:rPr>
            <w:rStyle w:val="Hyperlink"/>
            <w:rFonts w:ascii="Arial" w:hAnsi="Arial" w:cs="Arial"/>
            <w:sz w:val="20"/>
            <w:szCs w:val="20"/>
          </w:rPr>
          <w:t>info@injuryfree.org</w:t>
        </w:r>
      </w:hyperlink>
      <w:r w:rsidR="00641E7C" w:rsidRPr="00641E7C">
        <w:rPr>
          <w:sz w:val="20"/>
          <w:szCs w:val="20"/>
        </w:rPr>
        <w:t>.</w:t>
      </w:r>
    </w:p>
    <w:p w14:paraId="237FD03D" w14:textId="77777777" w:rsidR="00641E7C" w:rsidRDefault="00641E7C" w:rsidP="00554E39">
      <w:pPr>
        <w:pStyle w:val="NoSpacing"/>
        <w:jc w:val="both"/>
        <w:rPr>
          <w:sz w:val="20"/>
          <w:szCs w:val="20"/>
        </w:rPr>
      </w:pPr>
    </w:p>
    <w:p w14:paraId="2112EE66" w14:textId="77777777" w:rsidR="00641E7C" w:rsidRPr="00641E7C" w:rsidRDefault="00641E7C" w:rsidP="00554E39">
      <w:pPr>
        <w:pStyle w:val="NoSpacing"/>
        <w:jc w:val="both"/>
        <w:rPr>
          <w:rFonts w:cstheme="minorHAnsi"/>
          <w:sz w:val="20"/>
          <w:szCs w:val="20"/>
        </w:rPr>
      </w:pPr>
    </w:p>
    <w:p w14:paraId="4422D199" w14:textId="77777777" w:rsidR="00001E99" w:rsidRPr="00001E99" w:rsidRDefault="00001E99" w:rsidP="00554E39">
      <w:pPr>
        <w:pStyle w:val="NoSpacing"/>
        <w:jc w:val="both"/>
        <w:rPr>
          <w:rFonts w:cstheme="minorHAnsi"/>
          <w:sz w:val="22"/>
          <w:szCs w:val="22"/>
        </w:rPr>
      </w:pPr>
    </w:p>
    <w:p w14:paraId="3BF55353" w14:textId="77777777" w:rsidR="00554E39" w:rsidRPr="00001E99" w:rsidRDefault="00554E39" w:rsidP="00554E39">
      <w:pPr>
        <w:pStyle w:val="NoSpacing"/>
        <w:jc w:val="both"/>
        <w:rPr>
          <w:rFonts w:cstheme="minorHAnsi"/>
          <w:sz w:val="22"/>
          <w:szCs w:val="22"/>
        </w:rPr>
      </w:pPr>
    </w:p>
    <w:p w14:paraId="48BC6EA0" w14:textId="77777777" w:rsidR="00554E39" w:rsidRPr="00001E99" w:rsidRDefault="00554E39" w:rsidP="00554E39">
      <w:pPr>
        <w:pStyle w:val="NoSpacing"/>
        <w:jc w:val="both"/>
        <w:rPr>
          <w:rFonts w:cstheme="minorHAnsi"/>
          <w:sz w:val="22"/>
          <w:szCs w:val="22"/>
        </w:rPr>
      </w:pPr>
    </w:p>
    <w:p w14:paraId="6DAD53BE" w14:textId="50FDF1D8" w:rsidR="00554E39" w:rsidRPr="00554E39" w:rsidRDefault="00554E39" w:rsidP="00554E39">
      <w:pPr>
        <w:pStyle w:val="NoSpacing"/>
        <w:jc w:val="both"/>
        <w:rPr>
          <w:rFonts w:ascii="Arial" w:hAnsi="Arial" w:cs="Arial"/>
        </w:rPr>
      </w:pPr>
    </w:p>
    <w:p w14:paraId="4769C23D" w14:textId="1933C84D" w:rsidR="005C4615" w:rsidRDefault="005C4615" w:rsidP="005C4615">
      <w:pPr>
        <w:rPr>
          <w:rFonts w:ascii="Arial" w:hAnsi="Arial" w:cs="Arial"/>
        </w:rPr>
      </w:pPr>
    </w:p>
    <w:p w14:paraId="5913C874" w14:textId="77777777" w:rsidR="005C4615" w:rsidRDefault="005C4615">
      <w:pPr>
        <w:rPr>
          <w:rFonts w:ascii="Arial" w:hAnsi="Arial" w:cs="Arial"/>
        </w:rPr>
      </w:pPr>
    </w:p>
    <w:p w14:paraId="42890BFF" w14:textId="4611E074" w:rsidR="005C4615" w:rsidRDefault="005C4615"/>
    <w:sectPr w:rsidR="005C4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A521B"/>
    <w:multiLevelType w:val="hybridMultilevel"/>
    <w:tmpl w:val="5E020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6C13D1"/>
    <w:multiLevelType w:val="hybridMultilevel"/>
    <w:tmpl w:val="E180B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3E64D5"/>
    <w:multiLevelType w:val="hybridMultilevel"/>
    <w:tmpl w:val="D51E6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9772364">
    <w:abstractNumId w:val="2"/>
  </w:num>
  <w:num w:numId="2" w16cid:durableId="2127459138">
    <w:abstractNumId w:val="1"/>
  </w:num>
  <w:num w:numId="3" w16cid:durableId="166527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15"/>
    <w:rsid w:val="00001E99"/>
    <w:rsid w:val="004D572C"/>
    <w:rsid w:val="00554E39"/>
    <w:rsid w:val="005C4615"/>
    <w:rsid w:val="0064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80DC"/>
  <w15:chartTrackingRefBased/>
  <w15:docId w15:val="{A26F874E-3A64-41BA-A3E2-B3DB8F7F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6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6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6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6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61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C46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1E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juryfre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juryfre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Reich</dc:creator>
  <cp:keywords/>
  <dc:description/>
  <cp:lastModifiedBy>David Reich</cp:lastModifiedBy>
  <cp:revision>2</cp:revision>
  <dcterms:created xsi:type="dcterms:W3CDTF">2026-03-04T04:24:00Z</dcterms:created>
  <dcterms:modified xsi:type="dcterms:W3CDTF">2026-03-04T12:52:00Z</dcterms:modified>
</cp:coreProperties>
</file>